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AE3A4" w14:textId="77777777" w:rsidR="007E1B9B" w:rsidRPr="007E1B9B" w:rsidRDefault="007E1B9B" w:rsidP="007E1B9B">
      <w:pPr>
        <w:widowControl w:val="0"/>
        <w:autoSpaceDE w:val="0"/>
        <w:autoSpaceDN w:val="0"/>
        <w:spacing w:before="58" w:after="0" w:line="240" w:lineRule="auto"/>
        <w:ind w:left="260"/>
        <w:rPr>
          <w:rFonts w:ascii="Arial" w:eastAsia="Arial" w:hAnsi="Arial" w:cs="Arial"/>
          <w:b/>
          <w:bCs/>
          <w:kern w:val="0"/>
          <w:sz w:val="53"/>
          <w:szCs w:val="53"/>
          <w14:ligatures w14:val="none"/>
        </w:rPr>
      </w:pPr>
      <w:r w:rsidRPr="007E1B9B">
        <w:rPr>
          <w:rFonts w:ascii="Arial" w:eastAsia="Arial" w:hAnsi="Arial" w:cs="Arial"/>
          <w:b/>
          <w:bCs/>
          <w:color w:val="1A386C"/>
          <w:kern w:val="0"/>
          <w:sz w:val="53"/>
          <w:szCs w:val="53"/>
          <w14:ligatures w14:val="none"/>
        </w:rPr>
        <w:t>Ronald</w:t>
      </w:r>
      <w:r w:rsidRPr="007E1B9B">
        <w:rPr>
          <w:rFonts w:ascii="Arial" w:eastAsia="Arial" w:hAnsi="Arial" w:cs="Arial"/>
          <w:b/>
          <w:bCs/>
          <w:color w:val="1A386C"/>
          <w:spacing w:val="-3"/>
          <w:kern w:val="0"/>
          <w:sz w:val="53"/>
          <w:szCs w:val="53"/>
          <w14:ligatures w14:val="none"/>
        </w:rPr>
        <w:t xml:space="preserve"> </w:t>
      </w:r>
      <w:r w:rsidRPr="007E1B9B">
        <w:rPr>
          <w:rFonts w:ascii="Arial" w:eastAsia="Arial" w:hAnsi="Arial" w:cs="Arial"/>
          <w:b/>
          <w:bCs/>
          <w:color w:val="1A386C"/>
          <w:kern w:val="0"/>
          <w:sz w:val="53"/>
          <w:szCs w:val="53"/>
          <w14:ligatures w14:val="none"/>
        </w:rPr>
        <w:t>Troyer</w:t>
      </w:r>
      <w:r w:rsidRPr="007E1B9B">
        <w:rPr>
          <w:rFonts w:ascii="Arial" w:eastAsia="Arial" w:hAnsi="Arial" w:cs="Arial"/>
          <w:b/>
          <w:bCs/>
          <w:color w:val="1A386C"/>
          <w:spacing w:val="-2"/>
          <w:kern w:val="0"/>
          <w:sz w:val="53"/>
          <w:szCs w:val="53"/>
          <w14:ligatures w14:val="none"/>
        </w:rPr>
        <w:t xml:space="preserve"> </w:t>
      </w:r>
      <w:r w:rsidRPr="007E1B9B">
        <w:rPr>
          <w:rFonts w:ascii="Arial" w:eastAsia="Arial" w:hAnsi="Arial" w:cs="Arial"/>
          <w:b/>
          <w:bCs/>
          <w:color w:val="1A386C"/>
          <w:kern w:val="0"/>
          <w:sz w:val="53"/>
          <w:szCs w:val="53"/>
          <w14:ligatures w14:val="none"/>
        </w:rPr>
        <w:t>Research</w:t>
      </w:r>
      <w:r w:rsidRPr="007E1B9B">
        <w:rPr>
          <w:rFonts w:ascii="Arial" w:eastAsia="Arial" w:hAnsi="Arial" w:cs="Arial"/>
          <w:b/>
          <w:bCs/>
          <w:color w:val="1A386C"/>
          <w:spacing w:val="-1"/>
          <w:kern w:val="0"/>
          <w:sz w:val="53"/>
          <w:szCs w:val="53"/>
          <w14:ligatures w14:val="none"/>
        </w:rPr>
        <w:t xml:space="preserve"> </w:t>
      </w:r>
      <w:r w:rsidRPr="007E1B9B">
        <w:rPr>
          <w:rFonts w:ascii="Arial" w:eastAsia="Arial" w:hAnsi="Arial" w:cs="Arial"/>
          <w:b/>
          <w:bCs/>
          <w:color w:val="1A386C"/>
          <w:spacing w:val="-2"/>
          <w:kern w:val="0"/>
          <w:sz w:val="53"/>
          <w:szCs w:val="53"/>
          <w14:ligatures w14:val="none"/>
        </w:rPr>
        <w:t>Fellowship</w:t>
      </w:r>
    </w:p>
    <w:p w14:paraId="7E6BF51F" w14:textId="77777777" w:rsidR="007E1B9B" w:rsidRPr="007E1B9B" w:rsidRDefault="007E1B9B" w:rsidP="007E1B9B">
      <w:pPr>
        <w:widowControl w:val="0"/>
        <w:autoSpaceDE w:val="0"/>
        <w:autoSpaceDN w:val="0"/>
        <w:spacing w:before="292" w:after="0" w:line="240" w:lineRule="auto"/>
        <w:ind w:left="260" w:right="182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7E1B9B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The</w:t>
      </w:r>
      <w:r w:rsidRPr="007E1B9B">
        <w:rPr>
          <w:rFonts w:ascii="Times New Roman" w:eastAsia="Times New Roman" w:hAnsi="Times New Roman" w:cs="Times New Roman"/>
          <w:spacing w:val="-2"/>
          <w:kern w:val="0"/>
          <w:sz w:val="40"/>
          <w:szCs w:val="40"/>
          <w14:ligatures w14:val="none"/>
        </w:rPr>
        <w:t xml:space="preserve"> </w:t>
      </w:r>
      <w:r w:rsidRPr="007E1B9B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Board</w:t>
      </w:r>
      <w:r w:rsidRPr="007E1B9B">
        <w:rPr>
          <w:rFonts w:ascii="Times New Roman" w:eastAsia="Times New Roman" w:hAnsi="Times New Roman" w:cs="Times New Roman"/>
          <w:spacing w:val="-4"/>
          <w:kern w:val="0"/>
          <w:sz w:val="40"/>
          <w:szCs w:val="40"/>
          <w14:ligatures w14:val="none"/>
        </w:rPr>
        <w:t xml:space="preserve"> </w:t>
      </w:r>
      <w:r w:rsidRPr="007E1B9B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of</w:t>
      </w:r>
      <w:r w:rsidRPr="007E1B9B">
        <w:rPr>
          <w:rFonts w:ascii="Times New Roman" w:eastAsia="Times New Roman" w:hAnsi="Times New Roman" w:cs="Times New Roman"/>
          <w:spacing w:val="-5"/>
          <w:kern w:val="0"/>
          <w:sz w:val="40"/>
          <w:szCs w:val="40"/>
          <w14:ligatures w14:val="none"/>
        </w:rPr>
        <w:t xml:space="preserve"> </w:t>
      </w:r>
      <w:r w:rsidRPr="007E1B9B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Trustees</w:t>
      </w:r>
      <w:r w:rsidRPr="007E1B9B">
        <w:rPr>
          <w:rFonts w:ascii="Times New Roman" w:eastAsia="Times New Roman" w:hAnsi="Times New Roman" w:cs="Times New Roman"/>
          <w:spacing w:val="-6"/>
          <w:kern w:val="0"/>
          <w:sz w:val="40"/>
          <w:szCs w:val="40"/>
          <w14:ligatures w14:val="none"/>
        </w:rPr>
        <w:t xml:space="preserve"> </w:t>
      </w:r>
      <w:r w:rsidRPr="007E1B9B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of</w:t>
      </w:r>
      <w:r w:rsidRPr="007E1B9B">
        <w:rPr>
          <w:rFonts w:ascii="Times New Roman" w:eastAsia="Times New Roman" w:hAnsi="Times New Roman" w:cs="Times New Roman"/>
          <w:spacing w:val="-5"/>
          <w:kern w:val="0"/>
          <w:sz w:val="40"/>
          <w:szCs w:val="40"/>
          <w14:ligatures w14:val="none"/>
        </w:rPr>
        <w:t xml:space="preserve"> </w:t>
      </w:r>
      <w:r w:rsidRPr="007E1B9B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Drake</w:t>
      </w:r>
      <w:r w:rsidRPr="007E1B9B">
        <w:rPr>
          <w:rFonts w:ascii="Times New Roman" w:eastAsia="Times New Roman" w:hAnsi="Times New Roman" w:cs="Times New Roman"/>
          <w:spacing w:val="-5"/>
          <w:kern w:val="0"/>
          <w:sz w:val="40"/>
          <w:szCs w:val="40"/>
          <w14:ligatures w14:val="none"/>
        </w:rPr>
        <w:t xml:space="preserve"> </w:t>
      </w:r>
      <w:r w:rsidRPr="007E1B9B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University</w:t>
      </w:r>
      <w:r w:rsidRPr="007E1B9B">
        <w:rPr>
          <w:rFonts w:ascii="Times New Roman" w:eastAsia="Times New Roman" w:hAnsi="Times New Roman" w:cs="Times New Roman"/>
          <w:spacing w:val="-6"/>
          <w:kern w:val="0"/>
          <w:sz w:val="40"/>
          <w:szCs w:val="40"/>
          <w14:ligatures w14:val="none"/>
        </w:rPr>
        <w:t xml:space="preserve"> </w:t>
      </w:r>
      <w:r w:rsidRPr="007E1B9B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in</w:t>
      </w:r>
      <w:r w:rsidRPr="007E1B9B">
        <w:rPr>
          <w:rFonts w:ascii="Times New Roman" w:eastAsia="Times New Roman" w:hAnsi="Times New Roman" w:cs="Times New Roman"/>
          <w:spacing w:val="-3"/>
          <w:kern w:val="0"/>
          <w:sz w:val="40"/>
          <w:szCs w:val="40"/>
          <w14:ligatures w14:val="none"/>
        </w:rPr>
        <w:t xml:space="preserve"> </w:t>
      </w:r>
      <w:r w:rsidRPr="007E1B9B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2009</w:t>
      </w:r>
      <w:r w:rsidRPr="007E1B9B">
        <w:rPr>
          <w:rFonts w:ascii="Times New Roman" w:eastAsia="Times New Roman" w:hAnsi="Times New Roman" w:cs="Times New Roman"/>
          <w:spacing w:val="-3"/>
          <w:kern w:val="0"/>
          <w:sz w:val="40"/>
          <w:szCs w:val="40"/>
          <w14:ligatures w14:val="none"/>
        </w:rPr>
        <w:t xml:space="preserve"> </w:t>
      </w:r>
      <w:r w:rsidRPr="007E1B9B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 xml:space="preserve">voted to create the </w:t>
      </w:r>
      <w:r w:rsidRPr="007E1B9B">
        <w:rPr>
          <w:rFonts w:ascii="Times New Roman" w:eastAsia="Times New Roman" w:hAnsi="Times New Roman" w:cs="Times New Roman"/>
          <w:i/>
          <w:kern w:val="0"/>
          <w:sz w:val="40"/>
          <w:szCs w:val="40"/>
          <w14:ligatures w14:val="none"/>
        </w:rPr>
        <w:t xml:space="preserve">Ronald Troyer Research Fellowship Endowment </w:t>
      </w:r>
      <w:r w:rsidRPr="007E1B9B"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  <w:t>for full-time faculty members in recognition of Dr. Troyer’s many contributions to Drake University during his tenure as Provost, 2000-2009. Selection of the Troyer Research Fellow from among the applicants is based on the applicant's record of scholarly accomplishment and future promise as a scholar.</w:t>
      </w:r>
    </w:p>
    <w:p w14:paraId="0EA7B1DB" w14:textId="77777777" w:rsidR="007E1B9B" w:rsidRPr="007E1B9B" w:rsidRDefault="007E1B9B" w:rsidP="007E1B9B">
      <w:pPr>
        <w:widowControl w:val="0"/>
        <w:autoSpaceDE w:val="0"/>
        <w:autoSpaceDN w:val="0"/>
        <w:spacing w:before="457" w:after="53" w:line="240" w:lineRule="auto"/>
        <w:ind w:left="260"/>
        <w:rPr>
          <w:rFonts w:ascii="Calibri" w:eastAsia="Times New Roman" w:hAnsi="Times New Roman" w:cs="Times New Roman"/>
          <w:b/>
          <w:kern w:val="0"/>
          <w:sz w:val="28"/>
          <w:szCs w:val="22"/>
          <w14:ligatures w14:val="none"/>
        </w:rPr>
      </w:pPr>
      <w:r w:rsidRPr="007E1B9B">
        <w:rPr>
          <w:rFonts w:ascii="Calibri" w:eastAsia="Times New Roman" w:hAnsi="Times New Roman" w:cs="Times New Roman"/>
          <w:b/>
          <w:kern w:val="0"/>
          <w:sz w:val="28"/>
          <w:szCs w:val="22"/>
          <w14:ligatures w14:val="none"/>
        </w:rPr>
        <w:t>Troyer</w:t>
      </w:r>
      <w:r w:rsidRPr="007E1B9B">
        <w:rPr>
          <w:rFonts w:ascii="Calibri" w:eastAsia="Times New Roman" w:hAnsi="Times New Roman" w:cs="Times New Roman"/>
          <w:b/>
          <w:spacing w:val="-6"/>
          <w:kern w:val="0"/>
          <w:sz w:val="28"/>
          <w:szCs w:val="22"/>
          <w14:ligatures w14:val="none"/>
        </w:rPr>
        <w:t xml:space="preserve"> </w:t>
      </w:r>
      <w:r w:rsidRPr="007E1B9B">
        <w:rPr>
          <w:rFonts w:ascii="Calibri" w:eastAsia="Times New Roman" w:hAnsi="Times New Roman" w:cs="Times New Roman"/>
          <w:b/>
          <w:kern w:val="0"/>
          <w:sz w:val="28"/>
          <w:szCs w:val="22"/>
          <w14:ligatures w14:val="none"/>
        </w:rPr>
        <w:t>Research</w:t>
      </w:r>
      <w:r w:rsidRPr="007E1B9B">
        <w:rPr>
          <w:rFonts w:ascii="Calibri" w:eastAsia="Times New Roman" w:hAnsi="Times New Roman" w:cs="Times New Roman"/>
          <w:b/>
          <w:spacing w:val="-6"/>
          <w:kern w:val="0"/>
          <w:sz w:val="28"/>
          <w:szCs w:val="22"/>
          <w14:ligatures w14:val="none"/>
        </w:rPr>
        <w:t xml:space="preserve"> </w:t>
      </w:r>
      <w:r w:rsidRPr="007E1B9B">
        <w:rPr>
          <w:rFonts w:ascii="Calibri" w:eastAsia="Times New Roman" w:hAnsi="Times New Roman" w:cs="Times New Roman"/>
          <w:b/>
          <w:kern w:val="0"/>
          <w:sz w:val="28"/>
          <w:szCs w:val="22"/>
          <w14:ligatures w14:val="none"/>
        </w:rPr>
        <w:t>Fellowship</w:t>
      </w:r>
      <w:r w:rsidRPr="007E1B9B">
        <w:rPr>
          <w:rFonts w:ascii="Calibri" w:eastAsia="Times New Roman" w:hAnsi="Times New Roman" w:cs="Times New Roman"/>
          <w:b/>
          <w:spacing w:val="-13"/>
          <w:kern w:val="0"/>
          <w:sz w:val="28"/>
          <w:szCs w:val="22"/>
          <w14:ligatures w14:val="none"/>
        </w:rPr>
        <w:t xml:space="preserve"> </w:t>
      </w:r>
      <w:r w:rsidRPr="007E1B9B">
        <w:rPr>
          <w:rFonts w:ascii="Calibri" w:eastAsia="Times New Roman" w:hAnsi="Times New Roman" w:cs="Times New Roman"/>
          <w:b/>
          <w:spacing w:val="-2"/>
          <w:kern w:val="0"/>
          <w:sz w:val="28"/>
          <w:szCs w:val="22"/>
          <w14:ligatures w14:val="none"/>
        </w:rPr>
        <w:t>Recipients</w:t>
      </w:r>
    </w:p>
    <w:tbl>
      <w:tblPr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8760"/>
      </w:tblGrid>
      <w:tr w:rsidR="007E1B9B" w:rsidRPr="007E1B9B" w14:paraId="37C8C52D" w14:textId="77777777" w:rsidTr="00DC52AE">
        <w:trPr>
          <w:trHeight w:val="537"/>
        </w:trPr>
        <w:tc>
          <w:tcPr>
            <w:tcW w:w="826" w:type="dxa"/>
          </w:tcPr>
          <w:p w14:paraId="6BC4EB71" w14:textId="26C7FFC5" w:rsidR="007E1B9B" w:rsidRPr="007E1B9B" w:rsidRDefault="007E1B9B" w:rsidP="007E1B9B">
            <w:pPr>
              <w:widowControl w:val="0"/>
              <w:autoSpaceDE w:val="0"/>
              <w:autoSpaceDN w:val="0"/>
              <w:spacing w:before="6" w:after="0" w:line="240" w:lineRule="auto"/>
              <w:ind w:left="124"/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8760" w:type="dxa"/>
          </w:tcPr>
          <w:p w14:paraId="7C893BD1" w14:textId="7C9100C2" w:rsidR="007E1B9B" w:rsidRPr="007E1B9B" w:rsidRDefault="007E1B9B" w:rsidP="007E1B9B">
            <w:pPr>
              <w:widowControl w:val="0"/>
              <w:autoSpaceDE w:val="0"/>
              <w:autoSpaceDN w:val="0"/>
              <w:spacing w:before="6" w:after="0" w:line="240" w:lineRule="auto"/>
              <w:ind w:left="121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Bengu Erguner-Tekinalp</w:t>
            </w:r>
          </w:p>
        </w:tc>
      </w:tr>
      <w:tr w:rsidR="007E1B9B" w:rsidRPr="007E1B9B" w14:paraId="452B7CA3" w14:textId="77777777" w:rsidTr="00DC52AE">
        <w:trPr>
          <w:trHeight w:val="537"/>
        </w:trPr>
        <w:tc>
          <w:tcPr>
            <w:tcW w:w="826" w:type="dxa"/>
          </w:tcPr>
          <w:p w14:paraId="525EE152" w14:textId="77777777" w:rsidR="007E1B9B" w:rsidRPr="007E1B9B" w:rsidRDefault="007E1B9B" w:rsidP="007E1B9B">
            <w:pPr>
              <w:widowControl w:val="0"/>
              <w:autoSpaceDE w:val="0"/>
              <w:autoSpaceDN w:val="0"/>
              <w:spacing w:before="6" w:after="0" w:line="240" w:lineRule="auto"/>
              <w:ind w:left="124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E1B9B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8760" w:type="dxa"/>
          </w:tcPr>
          <w:p w14:paraId="1CF6DA90" w14:textId="77777777" w:rsidR="007E1B9B" w:rsidRPr="007E1B9B" w:rsidRDefault="007E1B9B" w:rsidP="007E1B9B">
            <w:pPr>
              <w:widowControl w:val="0"/>
              <w:autoSpaceDE w:val="0"/>
              <w:autoSpaceDN w:val="0"/>
              <w:spacing w:before="6" w:after="0" w:line="240" w:lineRule="auto"/>
              <w:ind w:left="121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E1B9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Stacy </w:t>
            </w:r>
            <w:r w:rsidRPr="007E1B9B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Gnacinski</w:t>
            </w:r>
          </w:p>
        </w:tc>
      </w:tr>
      <w:tr w:rsidR="007E1B9B" w:rsidRPr="007E1B9B" w14:paraId="7DFE543F" w14:textId="77777777" w:rsidTr="00DC52AE">
        <w:trPr>
          <w:trHeight w:val="536"/>
        </w:trPr>
        <w:tc>
          <w:tcPr>
            <w:tcW w:w="826" w:type="dxa"/>
          </w:tcPr>
          <w:p w14:paraId="30594724" w14:textId="77777777" w:rsidR="007E1B9B" w:rsidRPr="007E1B9B" w:rsidRDefault="007E1B9B" w:rsidP="007E1B9B">
            <w:pPr>
              <w:widowControl w:val="0"/>
              <w:autoSpaceDE w:val="0"/>
              <w:autoSpaceDN w:val="0"/>
              <w:spacing w:before="6" w:after="0" w:line="240" w:lineRule="auto"/>
              <w:ind w:left="124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E1B9B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8760" w:type="dxa"/>
          </w:tcPr>
          <w:p w14:paraId="6C0B0651" w14:textId="77777777" w:rsidR="007E1B9B" w:rsidRPr="007E1B9B" w:rsidRDefault="007E1B9B" w:rsidP="007E1B9B">
            <w:pPr>
              <w:widowControl w:val="0"/>
              <w:autoSpaceDE w:val="0"/>
              <w:autoSpaceDN w:val="0"/>
              <w:spacing w:before="6" w:after="0" w:line="240" w:lineRule="auto"/>
              <w:ind w:left="121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E1B9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Ina</w:t>
            </w:r>
            <w:r w:rsidRPr="007E1B9B">
              <w:rPr>
                <w:rFonts w:ascii="Calibri" w:eastAsia="Calibri" w:hAnsi="Calibri" w:cs="Calibri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E1B9B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Purvanova</w:t>
            </w:r>
          </w:p>
        </w:tc>
      </w:tr>
      <w:tr w:rsidR="007E1B9B" w:rsidRPr="007E1B9B" w14:paraId="1F9C467F" w14:textId="77777777" w:rsidTr="00DC52AE">
        <w:trPr>
          <w:trHeight w:val="537"/>
        </w:trPr>
        <w:tc>
          <w:tcPr>
            <w:tcW w:w="826" w:type="dxa"/>
          </w:tcPr>
          <w:p w14:paraId="20F2FAC9" w14:textId="77777777" w:rsidR="007E1B9B" w:rsidRPr="007E1B9B" w:rsidRDefault="007E1B9B" w:rsidP="007E1B9B">
            <w:pPr>
              <w:widowControl w:val="0"/>
              <w:autoSpaceDE w:val="0"/>
              <w:autoSpaceDN w:val="0"/>
              <w:spacing w:before="6" w:after="0" w:line="240" w:lineRule="auto"/>
              <w:ind w:left="124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E1B9B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8760" w:type="dxa"/>
          </w:tcPr>
          <w:p w14:paraId="248BBB47" w14:textId="77777777" w:rsidR="007E1B9B" w:rsidRPr="007E1B9B" w:rsidRDefault="007E1B9B" w:rsidP="007E1B9B">
            <w:pPr>
              <w:widowControl w:val="0"/>
              <w:autoSpaceDE w:val="0"/>
              <w:autoSpaceDN w:val="0"/>
              <w:spacing w:before="6" w:after="0" w:line="240" w:lineRule="auto"/>
              <w:ind w:left="121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E1B9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Lynn</w:t>
            </w:r>
            <w:r w:rsidRPr="007E1B9B">
              <w:rPr>
                <w:rFonts w:ascii="Calibri" w:eastAsia="Calibri" w:hAnsi="Calibri" w:cs="Calibri"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E1B9B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Kassel</w:t>
            </w:r>
          </w:p>
        </w:tc>
      </w:tr>
      <w:tr w:rsidR="007E1B9B" w:rsidRPr="007E1B9B" w14:paraId="3BE4738F" w14:textId="77777777" w:rsidTr="00DC52AE">
        <w:trPr>
          <w:trHeight w:val="537"/>
        </w:trPr>
        <w:tc>
          <w:tcPr>
            <w:tcW w:w="826" w:type="dxa"/>
          </w:tcPr>
          <w:p w14:paraId="4949365A" w14:textId="77777777" w:rsidR="007E1B9B" w:rsidRPr="007E1B9B" w:rsidRDefault="007E1B9B" w:rsidP="007E1B9B">
            <w:pPr>
              <w:widowControl w:val="0"/>
              <w:autoSpaceDE w:val="0"/>
              <w:autoSpaceDN w:val="0"/>
              <w:spacing w:before="6" w:after="0" w:line="240" w:lineRule="auto"/>
              <w:ind w:left="124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E1B9B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8760" w:type="dxa"/>
          </w:tcPr>
          <w:p w14:paraId="18B6E7B9" w14:textId="77777777" w:rsidR="007E1B9B" w:rsidRPr="007E1B9B" w:rsidRDefault="007E1B9B" w:rsidP="007E1B9B">
            <w:pPr>
              <w:widowControl w:val="0"/>
              <w:autoSpaceDE w:val="0"/>
              <w:autoSpaceDN w:val="0"/>
              <w:spacing w:after="0" w:line="253" w:lineRule="exact"/>
              <w:ind w:left="121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E1B9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Sandra</w:t>
            </w:r>
            <w:r w:rsidRPr="007E1B9B">
              <w:rPr>
                <w:rFonts w:ascii="Calibri" w:eastAsia="Calibri" w:hAnsi="Calibri" w:cs="Calibri"/>
                <w:spacing w:val="-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E1B9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Patton-</w:t>
            </w:r>
            <w:r w:rsidRPr="007E1B9B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>Imani</w:t>
            </w:r>
          </w:p>
        </w:tc>
      </w:tr>
      <w:tr w:rsidR="007E1B9B" w:rsidRPr="007E1B9B" w14:paraId="2A453573" w14:textId="77777777" w:rsidTr="00DC52AE">
        <w:trPr>
          <w:trHeight w:val="517"/>
        </w:trPr>
        <w:tc>
          <w:tcPr>
            <w:tcW w:w="826" w:type="dxa"/>
          </w:tcPr>
          <w:p w14:paraId="4631F623" w14:textId="77777777" w:rsidR="007E1B9B" w:rsidRPr="007E1B9B" w:rsidRDefault="007E1B9B" w:rsidP="007E1B9B">
            <w:pPr>
              <w:widowControl w:val="0"/>
              <w:autoSpaceDE w:val="0"/>
              <w:autoSpaceDN w:val="0"/>
              <w:spacing w:before="6" w:after="0" w:line="240" w:lineRule="auto"/>
              <w:ind w:left="124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E1B9B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8760" w:type="dxa"/>
          </w:tcPr>
          <w:p w14:paraId="05BC779B" w14:textId="77777777" w:rsidR="007E1B9B" w:rsidRPr="007E1B9B" w:rsidRDefault="007E1B9B" w:rsidP="007E1B9B">
            <w:pPr>
              <w:widowControl w:val="0"/>
              <w:autoSpaceDE w:val="0"/>
              <w:autoSpaceDN w:val="0"/>
              <w:spacing w:after="0" w:line="253" w:lineRule="exact"/>
              <w:ind w:left="121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E1B9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Olga</w:t>
            </w:r>
            <w:r w:rsidRPr="007E1B9B">
              <w:rPr>
                <w:rFonts w:ascii="Calibri" w:eastAsia="Calibri" w:hAnsi="Calibri" w:cs="Calibri"/>
                <w:spacing w:val="-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E1B9B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Lazareva</w:t>
            </w:r>
          </w:p>
        </w:tc>
      </w:tr>
      <w:tr w:rsidR="007E1B9B" w:rsidRPr="007E1B9B" w14:paraId="687001CB" w14:textId="77777777" w:rsidTr="00DC52AE">
        <w:trPr>
          <w:trHeight w:val="522"/>
        </w:trPr>
        <w:tc>
          <w:tcPr>
            <w:tcW w:w="826" w:type="dxa"/>
          </w:tcPr>
          <w:p w14:paraId="3C2042D6" w14:textId="77777777" w:rsidR="007E1B9B" w:rsidRPr="007E1B9B" w:rsidRDefault="007E1B9B" w:rsidP="007E1B9B">
            <w:pPr>
              <w:widowControl w:val="0"/>
              <w:autoSpaceDE w:val="0"/>
              <w:autoSpaceDN w:val="0"/>
              <w:spacing w:before="4" w:after="0" w:line="240" w:lineRule="auto"/>
              <w:ind w:left="124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E1B9B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>2018</w:t>
            </w:r>
          </w:p>
        </w:tc>
        <w:tc>
          <w:tcPr>
            <w:tcW w:w="8760" w:type="dxa"/>
          </w:tcPr>
          <w:p w14:paraId="3CB0DF36" w14:textId="77777777" w:rsidR="007E1B9B" w:rsidRPr="007E1B9B" w:rsidRDefault="007E1B9B" w:rsidP="007E1B9B">
            <w:pPr>
              <w:widowControl w:val="0"/>
              <w:autoSpaceDE w:val="0"/>
              <w:autoSpaceDN w:val="0"/>
              <w:spacing w:after="0" w:line="251" w:lineRule="exact"/>
              <w:ind w:left="121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E1B9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Maria</w:t>
            </w:r>
            <w:r w:rsidRPr="007E1B9B">
              <w:rPr>
                <w:rFonts w:ascii="Calibri" w:eastAsia="Calibri" w:hAnsi="Calibri" w:cs="Calibri"/>
                <w:spacing w:val="-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E1B9B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Valdovinos</w:t>
            </w:r>
          </w:p>
        </w:tc>
      </w:tr>
      <w:tr w:rsidR="007E1B9B" w:rsidRPr="007E1B9B" w14:paraId="1AD72DFB" w14:textId="77777777" w:rsidTr="00DC52AE">
        <w:trPr>
          <w:trHeight w:val="515"/>
        </w:trPr>
        <w:tc>
          <w:tcPr>
            <w:tcW w:w="826" w:type="dxa"/>
          </w:tcPr>
          <w:p w14:paraId="2C01A728" w14:textId="77777777" w:rsidR="007E1B9B" w:rsidRPr="007E1B9B" w:rsidRDefault="007E1B9B" w:rsidP="007E1B9B">
            <w:pPr>
              <w:widowControl w:val="0"/>
              <w:autoSpaceDE w:val="0"/>
              <w:autoSpaceDN w:val="0"/>
              <w:spacing w:before="4" w:after="0" w:line="240" w:lineRule="auto"/>
              <w:ind w:left="124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E1B9B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>2017</w:t>
            </w:r>
          </w:p>
        </w:tc>
        <w:tc>
          <w:tcPr>
            <w:tcW w:w="8760" w:type="dxa"/>
          </w:tcPr>
          <w:p w14:paraId="56767E46" w14:textId="77777777" w:rsidR="007E1B9B" w:rsidRPr="007E1B9B" w:rsidRDefault="007E1B9B" w:rsidP="007E1B9B">
            <w:pPr>
              <w:widowControl w:val="0"/>
              <w:autoSpaceDE w:val="0"/>
              <w:autoSpaceDN w:val="0"/>
              <w:spacing w:after="0" w:line="251" w:lineRule="exact"/>
              <w:ind w:left="121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E1B9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Kim</w:t>
            </w:r>
            <w:r w:rsidRPr="007E1B9B">
              <w:rPr>
                <w:rFonts w:ascii="Calibri" w:eastAsia="Calibri" w:hAnsi="Calibri" w:cs="Calibri"/>
                <w:spacing w:val="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E1B9B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>Huey</w:t>
            </w:r>
          </w:p>
        </w:tc>
      </w:tr>
      <w:tr w:rsidR="007E1B9B" w:rsidRPr="007E1B9B" w14:paraId="2697932B" w14:textId="77777777" w:rsidTr="00DC52AE">
        <w:trPr>
          <w:trHeight w:val="522"/>
        </w:trPr>
        <w:tc>
          <w:tcPr>
            <w:tcW w:w="826" w:type="dxa"/>
          </w:tcPr>
          <w:p w14:paraId="4C0BB4E6" w14:textId="77777777" w:rsidR="007E1B9B" w:rsidRPr="007E1B9B" w:rsidRDefault="007E1B9B" w:rsidP="007E1B9B">
            <w:pPr>
              <w:widowControl w:val="0"/>
              <w:autoSpaceDE w:val="0"/>
              <w:autoSpaceDN w:val="0"/>
              <w:spacing w:before="6" w:after="0" w:line="240" w:lineRule="auto"/>
              <w:ind w:left="124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E1B9B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8760" w:type="dxa"/>
          </w:tcPr>
          <w:p w14:paraId="7827B6AA" w14:textId="77777777" w:rsidR="007E1B9B" w:rsidRPr="007E1B9B" w:rsidRDefault="007E1B9B" w:rsidP="007E1B9B">
            <w:pPr>
              <w:widowControl w:val="0"/>
              <w:autoSpaceDE w:val="0"/>
              <w:autoSpaceDN w:val="0"/>
              <w:spacing w:before="8" w:after="0" w:line="240" w:lineRule="auto"/>
              <w:ind w:left="121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E1B9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Sally</w:t>
            </w:r>
            <w:r w:rsidRPr="007E1B9B">
              <w:rPr>
                <w:rFonts w:ascii="Calibri" w:eastAsia="Calibri" w:hAnsi="Calibri" w:cs="Calibri"/>
                <w:spacing w:val="-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E1B9B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Beisser</w:t>
            </w:r>
          </w:p>
        </w:tc>
      </w:tr>
      <w:tr w:rsidR="007E1B9B" w:rsidRPr="007E1B9B" w14:paraId="68CFC051" w14:textId="77777777" w:rsidTr="00DC52AE">
        <w:trPr>
          <w:trHeight w:val="532"/>
        </w:trPr>
        <w:tc>
          <w:tcPr>
            <w:tcW w:w="826" w:type="dxa"/>
          </w:tcPr>
          <w:p w14:paraId="1FF59265" w14:textId="77777777" w:rsidR="007E1B9B" w:rsidRPr="007E1B9B" w:rsidRDefault="007E1B9B" w:rsidP="007E1B9B">
            <w:pPr>
              <w:widowControl w:val="0"/>
              <w:autoSpaceDE w:val="0"/>
              <w:autoSpaceDN w:val="0"/>
              <w:spacing w:before="4" w:after="0" w:line="240" w:lineRule="auto"/>
              <w:ind w:left="124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E1B9B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>2015</w:t>
            </w:r>
          </w:p>
        </w:tc>
        <w:tc>
          <w:tcPr>
            <w:tcW w:w="8760" w:type="dxa"/>
          </w:tcPr>
          <w:p w14:paraId="2AFDE1E4" w14:textId="77777777" w:rsidR="007E1B9B" w:rsidRPr="007E1B9B" w:rsidRDefault="007E1B9B" w:rsidP="007E1B9B">
            <w:pPr>
              <w:widowControl w:val="0"/>
              <w:autoSpaceDE w:val="0"/>
              <w:autoSpaceDN w:val="0"/>
              <w:spacing w:after="0" w:line="258" w:lineRule="exact"/>
              <w:ind w:left="121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E1B9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Craige</w:t>
            </w:r>
            <w:r w:rsidRPr="007E1B9B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 xml:space="preserve"> Wrenn</w:t>
            </w:r>
          </w:p>
        </w:tc>
      </w:tr>
      <w:tr w:rsidR="007E1B9B" w:rsidRPr="007E1B9B" w14:paraId="1A1CF84B" w14:textId="77777777" w:rsidTr="00DC52AE">
        <w:trPr>
          <w:trHeight w:val="532"/>
        </w:trPr>
        <w:tc>
          <w:tcPr>
            <w:tcW w:w="826" w:type="dxa"/>
          </w:tcPr>
          <w:p w14:paraId="0511D120" w14:textId="77777777" w:rsidR="007E1B9B" w:rsidRPr="007E1B9B" w:rsidRDefault="007E1B9B" w:rsidP="007E1B9B">
            <w:pPr>
              <w:widowControl w:val="0"/>
              <w:autoSpaceDE w:val="0"/>
              <w:autoSpaceDN w:val="0"/>
              <w:spacing w:before="4" w:after="0" w:line="240" w:lineRule="auto"/>
              <w:ind w:left="124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E1B9B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8760" w:type="dxa"/>
          </w:tcPr>
          <w:p w14:paraId="1790691B" w14:textId="77777777" w:rsidR="007E1B9B" w:rsidRPr="007E1B9B" w:rsidRDefault="007E1B9B" w:rsidP="007E1B9B">
            <w:pPr>
              <w:widowControl w:val="0"/>
              <w:autoSpaceDE w:val="0"/>
              <w:autoSpaceDN w:val="0"/>
              <w:spacing w:after="0" w:line="258" w:lineRule="exact"/>
              <w:ind w:left="121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E1B9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Tim</w:t>
            </w:r>
            <w:r w:rsidRPr="007E1B9B">
              <w:rPr>
                <w:rFonts w:ascii="Calibri" w:eastAsia="Calibri" w:hAnsi="Calibri" w:cs="Calibri"/>
                <w:spacing w:val="-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E1B9B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Knepper</w:t>
            </w:r>
          </w:p>
        </w:tc>
      </w:tr>
      <w:tr w:rsidR="007E1B9B" w:rsidRPr="007E1B9B" w14:paraId="6FD95F29" w14:textId="77777777" w:rsidTr="00DC52AE">
        <w:trPr>
          <w:trHeight w:val="532"/>
        </w:trPr>
        <w:tc>
          <w:tcPr>
            <w:tcW w:w="826" w:type="dxa"/>
          </w:tcPr>
          <w:p w14:paraId="646E13A9" w14:textId="77777777" w:rsidR="007E1B9B" w:rsidRPr="007E1B9B" w:rsidRDefault="007E1B9B" w:rsidP="007E1B9B">
            <w:pPr>
              <w:widowControl w:val="0"/>
              <w:autoSpaceDE w:val="0"/>
              <w:autoSpaceDN w:val="0"/>
              <w:spacing w:before="4" w:after="0" w:line="240" w:lineRule="auto"/>
              <w:ind w:left="124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E1B9B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>2013</w:t>
            </w:r>
          </w:p>
        </w:tc>
        <w:tc>
          <w:tcPr>
            <w:tcW w:w="8760" w:type="dxa"/>
          </w:tcPr>
          <w:p w14:paraId="6DF51FFF" w14:textId="77777777" w:rsidR="007E1B9B" w:rsidRPr="007E1B9B" w:rsidRDefault="007E1B9B" w:rsidP="007E1B9B">
            <w:pPr>
              <w:widowControl w:val="0"/>
              <w:autoSpaceDE w:val="0"/>
              <w:autoSpaceDN w:val="0"/>
              <w:spacing w:after="0" w:line="258" w:lineRule="exact"/>
              <w:ind w:left="121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E1B9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Tom</w:t>
            </w:r>
            <w:r w:rsidRPr="007E1B9B">
              <w:rPr>
                <w:rFonts w:ascii="Calibri" w:eastAsia="Calibri" w:hAnsi="Calibri" w:cs="Calibri"/>
                <w:spacing w:val="-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E1B9B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Rossburg</w:t>
            </w:r>
          </w:p>
        </w:tc>
      </w:tr>
      <w:tr w:rsidR="007E1B9B" w:rsidRPr="007E1B9B" w14:paraId="44FB5661" w14:textId="77777777" w:rsidTr="00DC52AE">
        <w:trPr>
          <w:trHeight w:val="527"/>
        </w:trPr>
        <w:tc>
          <w:tcPr>
            <w:tcW w:w="826" w:type="dxa"/>
          </w:tcPr>
          <w:p w14:paraId="0124ACE5" w14:textId="77777777" w:rsidR="007E1B9B" w:rsidRPr="007E1B9B" w:rsidRDefault="007E1B9B" w:rsidP="007E1B9B">
            <w:pPr>
              <w:widowControl w:val="0"/>
              <w:autoSpaceDE w:val="0"/>
              <w:autoSpaceDN w:val="0"/>
              <w:spacing w:before="4" w:after="0" w:line="240" w:lineRule="auto"/>
              <w:ind w:left="124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E1B9B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lastRenderedPageBreak/>
              <w:t>2012</w:t>
            </w:r>
          </w:p>
        </w:tc>
        <w:tc>
          <w:tcPr>
            <w:tcW w:w="8760" w:type="dxa"/>
          </w:tcPr>
          <w:p w14:paraId="7709908D" w14:textId="77777777" w:rsidR="007E1B9B" w:rsidRPr="007E1B9B" w:rsidRDefault="007E1B9B" w:rsidP="007E1B9B">
            <w:pPr>
              <w:widowControl w:val="0"/>
              <w:autoSpaceDE w:val="0"/>
              <w:autoSpaceDN w:val="0"/>
              <w:spacing w:after="0" w:line="256" w:lineRule="exact"/>
              <w:ind w:left="121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E1B9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Jody </w:t>
            </w:r>
            <w:r w:rsidRPr="007E1B9B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Swilky</w:t>
            </w:r>
          </w:p>
        </w:tc>
      </w:tr>
      <w:tr w:rsidR="007E1B9B" w:rsidRPr="007E1B9B" w14:paraId="684934D7" w14:textId="77777777" w:rsidTr="00DC52AE">
        <w:trPr>
          <w:trHeight w:val="536"/>
        </w:trPr>
        <w:tc>
          <w:tcPr>
            <w:tcW w:w="826" w:type="dxa"/>
          </w:tcPr>
          <w:p w14:paraId="792D8E7E" w14:textId="77777777" w:rsidR="007E1B9B" w:rsidRPr="007E1B9B" w:rsidRDefault="007E1B9B" w:rsidP="007E1B9B">
            <w:pPr>
              <w:widowControl w:val="0"/>
              <w:autoSpaceDE w:val="0"/>
              <w:autoSpaceDN w:val="0"/>
              <w:spacing w:before="4" w:after="0" w:line="240" w:lineRule="auto"/>
              <w:ind w:left="124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E1B9B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>2011</w:t>
            </w:r>
          </w:p>
        </w:tc>
        <w:tc>
          <w:tcPr>
            <w:tcW w:w="8760" w:type="dxa"/>
          </w:tcPr>
          <w:p w14:paraId="63C06E02" w14:textId="77777777" w:rsidR="007E1B9B" w:rsidRPr="007E1B9B" w:rsidRDefault="007E1B9B" w:rsidP="007E1B9B">
            <w:pPr>
              <w:widowControl w:val="0"/>
              <w:autoSpaceDE w:val="0"/>
              <w:autoSpaceDN w:val="0"/>
              <w:spacing w:after="0" w:line="258" w:lineRule="exact"/>
              <w:ind w:left="121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E1B9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Klaus</w:t>
            </w:r>
            <w:r w:rsidRPr="007E1B9B">
              <w:rPr>
                <w:rFonts w:ascii="Calibri" w:eastAsia="Calibri" w:hAnsi="Calibri" w:cs="Calibri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7E1B9B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>Bartschat</w:t>
            </w:r>
          </w:p>
        </w:tc>
      </w:tr>
      <w:tr w:rsidR="007E1B9B" w:rsidRPr="007E1B9B" w14:paraId="02049422" w14:textId="77777777" w:rsidTr="00DC52AE">
        <w:trPr>
          <w:trHeight w:val="532"/>
        </w:trPr>
        <w:tc>
          <w:tcPr>
            <w:tcW w:w="826" w:type="dxa"/>
          </w:tcPr>
          <w:p w14:paraId="5B7D0E72" w14:textId="77777777" w:rsidR="007E1B9B" w:rsidRPr="007E1B9B" w:rsidRDefault="007E1B9B" w:rsidP="007E1B9B">
            <w:pPr>
              <w:widowControl w:val="0"/>
              <w:autoSpaceDE w:val="0"/>
              <w:autoSpaceDN w:val="0"/>
              <w:spacing w:before="4" w:after="0" w:line="240" w:lineRule="auto"/>
              <w:ind w:left="124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E1B9B">
              <w:rPr>
                <w:rFonts w:ascii="Calibri" w:eastAsia="Calibri" w:hAnsi="Calibri" w:cs="Calibri"/>
                <w:spacing w:val="-4"/>
                <w:kern w:val="0"/>
                <w:sz w:val="22"/>
                <w:szCs w:val="22"/>
                <w14:ligatures w14:val="none"/>
              </w:rPr>
              <w:t>2010</w:t>
            </w:r>
          </w:p>
        </w:tc>
        <w:tc>
          <w:tcPr>
            <w:tcW w:w="8760" w:type="dxa"/>
          </w:tcPr>
          <w:p w14:paraId="67A00C4B" w14:textId="77777777" w:rsidR="007E1B9B" w:rsidRPr="007E1B9B" w:rsidRDefault="007E1B9B" w:rsidP="007E1B9B">
            <w:pPr>
              <w:widowControl w:val="0"/>
              <w:autoSpaceDE w:val="0"/>
              <w:autoSpaceDN w:val="0"/>
              <w:spacing w:after="0" w:line="268" w:lineRule="exact"/>
              <w:ind w:left="121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E1B9B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Mark</w:t>
            </w:r>
            <w:r w:rsidRPr="007E1B9B">
              <w:rPr>
                <w:rFonts w:ascii="Calibri" w:eastAsia="Calibri" w:hAnsi="Calibri" w:cs="Calibri"/>
                <w:spacing w:val="-2"/>
                <w:kern w:val="0"/>
                <w:sz w:val="22"/>
                <w:szCs w:val="22"/>
                <w14:ligatures w14:val="none"/>
              </w:rPr>
              <w:t xml:space="preserve"> Vitha</w:t>
            </w:r>
          </w:p>
        </w:tc>
      </w:tr>
    </w:tbl>
    <w:p w14:paraId="38DB225E" w14:textId="77777777" w:rsidR="00E80BA0" w:rsidRDefault="00E80BA0"/>
    <w:sectPr w:rsidR="00E80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9B"/>
    <w:rsid w:val="00055CFA"/>
    <w:rsid w:val="00173578"/>
    <w:rsid w:val="007E1B9B"/>
    <w:rsid w:val="00E8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8B6CA"/>
  <w15:chartTrackingRefBased/>
  <w15:docId w15:val="{8D9ACC1B-C277-4E02-9087-56475BCC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B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B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B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B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B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B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B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B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B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B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B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B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B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B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B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Bemus</dc:creator>
  <cp:keywords/>
  <dc:description/>
  <cp:lastModifiedBy>Madison Bemus</cp:lastModifiedBy>
  <cp:revision>1</cp:revision>
  <dcterms:created xsi:type="dcterms:W3CDTF">2025-02-28T21:47:00Z</dcterms:created>
  <dcterms:modified xsi:type="dcterms:W3CDTF">2025-02-28T21:48:00Z</dcterms:modified>
</cp:coreProperties>
</file>